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198D" w14:textId="77777777" w:rsidR="00FF2108" w:rsidRDefault="00A6630F">
      <w:pPr>
        <w:pStyle w:val="Heading"/>
      </w:pPr>
      <w:r>
        <w:t xml:space="preserve">Communications </w:t>
      </w:r>
      <w:proofErr w:type="spellStart"/>
      <w:r>
        <w:t>Officer</w:t>
      </w:r>
      <w:proofErr w:type="spellEnd"/>
    </w:p>
    <w:p w14:paraId="6037EA25" w14:textId="77777777" w:rsidR="00FF2108" w:rsidRDefault="00A6630F">
      <w:pPr>
        <w:pStyle w:val="ListParagraph"/>
        <w:numPr>
          <w:ilvl w:val="0"/>
          <w:numId w:val="2"/>
        </w:numPr>
      </w:pPr>
      <w:r>
        <w:t>Officer of the Board (non-voting).</w:t>
      </w:r>
      <w:bookmarkStart w:id="0" w:name="_GoBack"/>
      <w:bookmarkEnd w:id="0"/>
    </w:p>
    <w:p w14:paraId="5C1E88EC" w14:textId="77777777" w:rsidR="00FF2108" w:rsidRDefault="00A6630F">
      <w:pPr>
        <w:pStyle w:val="ListParagraph"/>
        <w:numPr>
          <w:ilvl w:val="0"/>
          <w:numId w:val="2"/>
        </w:numPr>
      </w:pPr>
      <w:r>
        <w:t>Orientation and handover at the June Board meeting</w:t>
      </w:r>
    </w:p>
    <w:p w14:paraId="1A77ACC3" w14:textId="77777777" w:rsidR="00FF2108" w:rsidRDefault="00A6630F">
      <w:pPr>
        <w:pStyle w:val="ListParagraph"/>
        <w:numPr>
          <w:ilvl w:val="0"/>
          <w:numId w:val="2"/>
        </w:numPr>
      </w:pPr>
      <w:r>
        <w:t>Is required to do cleaning nights</w:t>
      </w:r>
    </w:p>
    <w:p w14:paraId="7C2B854F" w14:textId="77777777" w:rsidR="00FF2108" w:rsidRDefault="00A6630F">
      <w:pPr>
        <w:pStyle w:val="ListParagraph"/>
        <w:numPr>
          <w:ilvl w:val="0"/>
          <w:numId w:val="2"/>
        </w:numPr>
      </w:pPr>
      <w:r>
        <w:t>On all matters of business, confidentiality is essential.</w:t>
      </w:r>
    </w:p>
    <w:p w14:paraId="2CA62B0D" w14:textId="77777777" w:rsidR="00FF2108" w:rsidRDefault="00A6630F">
      <w:pPr>
        <w:pStyle w:val="ListParagraph"/>
        <w:numPr>
          <w:ilvl w:val="0"/>
          <w:numId w:val="2"/>
        </w:numPr>
      </w:pPr>
      <w:r>
        <w:t xml:space="preserve">Along with all the members of the co-operative, is </w:t>
      </w:r>
      <w:r>
        <w:t>responsible for the health and safety of LCNS children.</w:t>
      </w:r>
    </w:p>
    <w:p w14:paraId="7DCE553B" w14:textId="77777777" w:rsidR="00FF2108" w:rsidRDefault="00A6630F">
      <w:pPr>
        <w:pStyle w:val="ListParagraph"/>
        <w:numPr>
          <w:ilvl w:val="0"/>
          <w:numId w:val="2"/>
        </w:numPr>
      </w:pPr>
      <w:r>
        <w:t>Responsible for managing LCNS website, social networking sites, as well as advertising and marketing for the school. Ensure that all the information on the website is accurate and updated on a regular</w:t>
      </w:r>
      <w:r>
        <w:t xml:space="preserve"> basis. </w:t>
      </w:r>
    </w:p>
    <w:p w14:paraId="6FA8AB85" w14:textId="77777777" w:rsidR="00FF2108" w:rsidRDefault="00A6630F">
      <w:pPr>
        <w:pStyle w:val="ListParagraph"/>
        <w:numPr>
          <w:ilvl w:val="0"/>
          <w:numId w:val="2"/>
        </w:numPr>
      </w:pPr>
      <w:r>
        <w:t xml:space="preserve">Advertises for all Open Houses or when registration is low, as well as ongoing advertising of the school, in local publications (Waterloo Leisure Guides) and on websites such as </w:t>
      </w:r>
      <w:proofErr w:type="spellStart"/>
      <w:r>
        <w:t>kijiji</w:t>
      </w:r>
      <w:proofErr w:type="spellEnd"/>
    </w:p>
    <w:p w14:paraId="34C90D85" w14:textId="77777777" w:rsidR="00FF2108" w:rsidRDefault="00A6630F">
      <w:pPr>
        <w:pStyle w:val="ListParagraph"/>
        <w:numPr>
          <w:ilvl w:val="0"/>
          <w:numId w:val="2"/>
        </w:numPr>
      </w:pPr>
      <w:r>
        <w:t>Post flyers for open houses on social networking sites</w:t>
      </w:r>
    </w:p>
    <w:p w14:paraId="20187911" w14:textId="77777777" w:rsidR="00FF2108" w:rsidRDefault="00A6630F">
      <w:pPr>
        <w:pStyle w:val="ListParagraph"/>
        <w:numPr>
          <w:ilvl w:val="0"/>
          <w:numId w:val="2"/>
        </w:numPr>
      </w:pPr>
      <w:r>
        <w:t>Provide</w:t>
      </w:r>
      <w:r>
        <w:t xml:space="preserve"> Log-Ins for Member’s only section of the website  (if applicable).</w:t>
      </w:r>
    </w:p>
    <w:p w14:paraId="65E93B2B" w14:textId="77777777" w:rsidR="00FF2108" w:rsidRDefault="00A6630F">
      <w:pPr>
        <w:pStyle w:val="ListParagraph"/>
        <w:numPr>
          <w:ilvl w:val="0"/>
          <w:numId w:val="2"/>
        </w:numPr>
      </w:pPr>
      <w:r>
        <w:t>Create Google Groups class-emailing lists (all, preschool, toddler, EDGE, Board, Executive Board).</w:t>
      </w:r>
    </w:p>
    <w:p w14:paraId="3F8FD117" w14:textId="77777777" w:rsidR="00FF2108" w:rsidRDefault="00A6630F">
      <w:pPr>
        <w:pStyle w:val="Body"/>
      </w:pPr>
      <w:proofErr w:type="spellStart"/>
      <w:r>
        <w:rPr>
          <w:u w:val="single"/>
        </w:rPr>
        <w:t>Website</w:t>
      </w:r>
      <w:proofErr w:type="spellEnd"/>
    </w:p>
    <w:p w14:paraId="0B552B7C" w14:textId="77777777" w:rsidR="00FF2108" w:rsidRDefault="00A6630F">
      <w:pPr>
        <w:pStyle w:val="ListParagraph"/>
        <w:numPr>
          <w:ilvl w:val="0"/>
          <w:numId w:val="2"/>
        </w:numPr>
      </w:pPr>
      <w:r>
        <w:t xml:space="preserve"> The site functions as part of the school’s advertising arsenal.   Potential memb</w:t>
      </w:r>
      <w:r>
        <w:t>ers are able to access information regarding our school and begin the process of signing up, all conveniently from their home computer.   Ideally, the website should have:</w:t>
      </w:r>
    </w:p>
    <w:p w14:paraId="5D71FC80" w14:textId="77777777" w:rsidR="00FF2108" w:rsidRDefault="00A6630F">
      <w:pPr>
        <w:pStyle w:val="ListParagraph2"/>
        <w:numPr>
          <w:ilvl w:val="1"/>
          <w:numId w:val="2"/>
        </w:numPr>
      </w:pPr>
      <w:r>
        <w:t xml:space="preserve">Up to date programming information, including </w:t>
      </w:r>
      <w:proofErr w:type="gramStart"/>
      <w:r>
        <w:t>rates .</w:t>
      </w:r>
      <w:proofErr w:type="gramEnd"/>
      <w:r>
        <w:t xml:space="preserve"> </w:t>
      </w:r>
    </w:p>
    <w:p w14:paraId="78F0AD23" w14:textId="77777777" w:rsidR="00FF2108" w:rsidRDefault="00A6630F">
      <w:pPr>
        <w:pStyle w:val="ListParagraph2"/>
        <w:numPr>
          <w:ilvl w:val="1"/>
          <w:numId w:val="2"/>
        </w:numPr>
      </w:pPr>
      <w:r>
        <w:t>Everything needed to register</w:t>
      </w:r>
      <w:r>
        <w:t xml:space="preserve"> available for download (e.g. registration </w:t>
      </w:r>
      <w:proofErr w:type="spellStart"/>
      <w:r>
        <w:t>papers</w:t>
      </w:r>
      <w:proofErr w:type="gramStart"/>
      <w:r>
        <w:t>,etc</w:t>
      </w:r>
      <w:proofErr w:type="spellEnd"/>
      <w:proofErr w:type="gramEnd"/>
      <w:r>
        <w:t>.)</w:t>
      </w:r>
    </w:p>
    <w:p w14:paraId="442F1478" w14:textId="77777777" w:rsidR="00FF2108" w:rsidRDefault="00A6630F">
      <w:pPr>
        <w:pStyle w:val="ListParagraph2"/>
        <w:numPr>
          <w:ilvl w:val="1"/>
          <w:numId w:val="2"/>
        </w:numPr>
      </w:pPr>
      <w:r>
        <w:t xml:space="preserve">Details for upcoming public functions (e.g. open houses) </w:t>
      </w:r>
    </w:p>
    <w:p w14:paraId="5D312A11" w14:textId="77777777" w:rsidR="00FF2108" w:rsidRDefault="00A6630F">
      <w:pPr>
        <w:pStyle w:val="ListParagraph2"/>
        <w:numPr>
          <w:ilvl w:val="1"/>
          <w:numId w:val="2"/>
        </w:numPr>
      </w:pPr>
      <w:r>
        <w:t>Links and/or information for public resources and/or activities (e.g. some fundraisers can be public)</w:t>
      </w:r>
    </w:p>
    <w:p w14:paraId="4227AC49" w14:textId="77777777" w:rsidR="00FF2108" w:rsidRDefault="00A6630F">
      <w:pPr>
        <w:pStyle w:val="ListParagraph2"/>
        <w:numPr>
          <w:ilvl w:val="1"/>
          <w:numId w:val="2"/>
        </w:numPr>
      </w:pPr>
      <w:r>
        <w:t>The school’s contact information</w:t>
      </w:r>
    </w:p>
    <w:p w14:paraId="07094BC2" w14:textId="77777777" w:rsidR="00FF2108" w:rsidRDefault="00A6630F">
      <w:pPr>
        <w:pStyle w:val="ListParagraph"/>
        <w:numPr>
          <w:ilvl w:val="0"/>
          <w:numId w:val="2"/>
        </w:numPr>
      </w:pPr>
      <w:r>
        <w:t>The sit</w:t>
      </w:r>
      <w:r>
        <w:t>e also provides up to date information to school members via the secure login section.  Anything that a member needs to know should be accessible here.  For example, information such as:</w:t>
      </w:r>
    </w:p>
    <w:p w14:paraId="0AABFFC9" w14:textId="77777777" w:rsidR="00FF2108" w:rsidRDefault="00A6630F">
      <w:pPr>
        <w:pStyle w:val="ListParagraph2"/>
        <w:numPr>
          <w:ilvl w:val="1"/>
          <w:numId w:val="2"/>
        </w:numPr>
      </w:pPr>
      <w:r>
        <w:t>Duty calendars.</w:t>
      </w:r>
    </w:p>
    <w:p w14:paraId="03807F3D" w14:textId="77777777" w:rsidR="00FF2108" w:rsidRDefault="00A6630F">
      <w:pPr>
        <w:pStyle w:val="ListParagraph2"/>
        <w:numPr>
          <w:ilvl w:val="1"/>
          <w:numId w:val="2"/>
        </w:numPr>
      </w:pPr>
      <w:r>
        <w:t>Policies and Procedures.</w:t>
      </w:r>
    </w:p>
    <w:p w14:paraId="739E09FE" w14:textId="77777777" w:rsidR="00FF2108" w:rsidRDefault="00A6630F">
      <w:pPr>
        <w:pStyle w:val="ListParagraph2"/>
        <w:numPr>
          <w:ilvl w:val="1"/>
          <w:numId w:val="2"/>
        </w:numPr>
      </w:pPr>
      <w:r>
        <w:t>Newsletters and other inform</w:t>
      </w:r>
      <w:r>
        <w:t>ation sent out to members.</w:t>
      </w:r>
    </w:p>
    <w:p w14:paraId="10F25661" w14:textId="77777777" w:rsidR="00FF2108" w:rsidRDefault="00A6630F">
      <w:pPr>
        <w:pStyle w:val="ListParagraph2"/>
        <w:numPr>
          <w:ilvl w:val="1"/>
          <w:numId w:val="2"/>
        </w:numPr>
      </w:pPr>
      <w:r>
        <w:t>Board meeting minutes.</w:t>
      </w:r>
    </w:p>
    <w:p w14:paraId="3BE87984" w14:textId="77777777" w:rsidR="00FF2108" w:rsidRDefault="00A6630F">
      <w:pPr>
        <w:pStyle w:val="ListParagraph2"/>
        <w:numPr>
          <w:ilvl w:val="1"/>
          <w:numId w:val="2"/>
        </w:numPr>
      </w:pPr>
      <w:r>
        <w:t>Fundraising activities and details</w:t>
      </w:r>
    </w:p>
    <w:p w14:paraId="608A9238" w14:textId="77777777" w:rsidR="00FF2108" w:rsidRDefault="00A6630F">
      <w:pPr>
        <w:pStyle w:val="ListParagraph2"/>
        <w:numPr>
          <w:ilvl w:val="1"/>
          <w:numId w:val="2"/>
        </w:numPr>
      </w:pPr>
      <w:r>
        <w:t>Photos of the children at play (keeping in mind image release – ask Membership Officer for this information)</w:t>
      </w:r>
    </w:p>
    <w:p w14:paraId="3F18634F" w14:textId="77777777" w:rsidR="00FF2108" w:rsidRDefault="00A6630F">
      <w:pPr>
        <w:pStyle w:val="ListParagraph"/>
        <w:numPr>
          <w:ilvl w:val="0"/>
          <w:numId w:val="2"/>
        </w:numPr>
      </w:pPr>
      <w:r>
        <w:t>Most sections (e.g. duty calendars, board meeting minutes) can</w:t>
      </w:r>
      <w:r>
        <w:t xml:space="preserve"> be updated on a monthly basis as new information is received.   </w:t>
      </w:r>
    </w:p>
    <w:p w14:paraId="25A695EF" w14:textId="77777777" w:rsidR="00FF2108" w:rsidRDefault="00A6630F">
      <w:pPr>
        <w:pStyle w:val="ListParagraph"/>
        <w:numPr>
          <w:ilvl w:val="0"/>
          <w:numId w:val="2"/>
        </w:numPr>
      </w:pPr>
      <w:r>
        <w:t>The teachers are responsible for updating the school’s blog and Facebook page with news about what’s happening in the classroom, but Communications Officer should assist them with this as ne</w:t>
      </w:r>
      <w:r>
        <w:t>eded.</w:t>
      </w:r>
    </w:p>
    <w:p w14:paraId="02D2A933" w14:textId="77777777" w:rsidR="00FF2108" w:rsidRDefault="00A6630F">
      <w:pPr>
        <w:pStyle w:val="ListParagraph"/>
        <w:numPr>
          <w:ilvl w:val="0"/>
          <w:numId w:val="2"/>
        </w:numPr>
      </w:pPr>
      <w:r>
        <w:lastRenderedPageBreak/>
        <w:t>Collaborate with teachers to create yearbook.</w:t>
      </w:r>
    </w:p>
    <w:sectPr w:rsidR="00FF210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01D03" w14:textId="77777777" w:rsidR="00000000" w:rsidRDefault="00A6630F">
      <w:r>
        <w:separator/>
      </w:r>
    </w:p>
  </w:endnote>
  <w:endnote w:type="continuationSeparator" w:id="0">
    <w:p w14:paraId="2058B9CA" w14:textId="77777777" w:rsidR="00000000" w:rsidRDefault="00A6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3739" w14:textId="77777777" w:rsidR="00FF2108" w:rsidRDefault="00FF210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1C5EB" w14:textId="77777777" w:rsidR="00000000" w:rsidRDefault="00A6630F">
      <w:r>
        <w:separator/>
      </w:r>
    </w:p>
  </w:footnote>
  <w:footnote w:type="continuationSeparator" w:id="0">
    <w:p w14:paraId="7B65FFA6" w14:textId="77777777" w:rsidR="00000000" w:rsidRDefault="00A663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A27" w14:textId="77777777" w:rsidR="00FF2108" w:rsidRDefault="00FF210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0EB"/>
    <w:multiLevelType w:val="hybridMultilevel"/>
    <w:tmpl w:val="26EED3DC"/>
    <w:styleLink w:val="ImportedStyle1"/>
    <w:lvl w:ilvl="0" w:tplc="44980D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08BBC">
      <w:start w:val="1"/>
      <w:numFmt w:val="bullet"/>
      <w:lvlText w:val="o"/>
      <w:lvlJc w:val="left"/>
      <w:pPr>
        <w:ind w:left="79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409B6">
      <w:start w:val="1"/>
      <w:numFmt w:val="bullet"/>
      <w:lvlText w:val="▪"/>
      <w:lvlJc w:val="left"/>
      <w:pPr>
        <w:ind w:left="151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8E6A2">
      <w:start w:val="1"/>
      <w:numFmt w:val="bullet"/>
      <w:lvlText w:val="•"/>
      <w:lvlJc w:val="left"/>
      <w:pPr>
        <w:ind w:left="223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CC74A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A0792">
      <w:start w:val="1"/>
      <w:numFmt w:val="bullet"/>
      <w:lvlText w:val="▪"/>
      <w:lvlJc w:val="left"/>
      <w:pPr>
        <w:ind w:left="367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A8D8A">
      <w:start w:val="1"/>
      <w:numFmt w:val="bullet"/>
      <w:lvlText w:val="•"/>
      <w:lvlJc w:val="left"/>
      <w:pPr>
        <w:ind w:left="439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8906C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89FC6">
      <w:start w:val="1"/>
      <w:numFmt w:val="bullet"/>
      <w:lvlText w:val="▪"/>
      <w:lvlJc w:val="left"/>
      <w:pPr>
        <w:ind w:left="583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0B16B7"/>
    <w:multiLevelType w:val="hybridMultilevel"/>
    <w:tmpl w:val="26EED3D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108"/>
    <w:rsid w:val="000229D6"/>
    <w:rsid w:val="00A6630F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C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160" w:after="80"/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val="single" w:color="000000"/>
      <w:lang w:val="fr-FR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u w:color="000000"/>
      <w:lang w:val="fr-FR"/>
    </w:rPr>
  </w:style>
  <w:style w:type="paragraph" w:styleId="ListParagraph">
    <w:name w:val="List Paragraph"/>
    <w:pPr>
      <w:spacing w:before="120" w:after="1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ListParagraph2">
    <w:name w:val="List Paragraph 2"/>
    <w:pPr>
      <w:spacing w:before="120" w:after="120"/>
    </w:pPr>
    <w:rPr>
      <w:rFonts w:ascii="Cambria" w:eastAsia="Cambria" w:hAnsi="Cambria" w:cs="Cambria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160" w:after="80"/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val="single" w:color="000000"/>
      <w:lang w:val="fr-FR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u w:color="000000"/>
      <w:lang w:val="fr-FR"/>
    </w:rPr>
  </w:style>
  <w:style w:type="paragraph" w:styleId="ListParagraph">
    <w:name w:val="List Paragraph"/>
    <w:pPr>
      <w:spacing w:before="120" w:after="120"/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ListParagraph2">
    <w:name w:val="List Paragraph 2"/>
    <w:pPr>
      <w:spacing w:before="120" w:after="120"/>
    </w:pPr>
    <w:rPr>
      <w:rFonts w:ascii="Cambria" w:eastAsia="Cambria" w:hAnsi="Cambria" w:cs="Cambria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Schorn</cp:lastModifiedBy>
  <cp:revision>2</cp:revision>
  <dcterms:created xsi:type="dcterms:W3CDTF">2018-05-08T17:37:00Z</dcterms:created>
  <dcterms:modified xsi:type="dcterms:W3CDTF">2018-05-08T17:37:00Z</dcterms:modified>
</cp:coreProperties>
</file>