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Health Officer</w:t>
      </w:r>
    </w:p>
    <w:p>
      <w:pPr>
        <w:pStyle w:val="List Paragraph"/>
        <w:numPr>
          <w:ilvl w:val="0"/>
          <w:numId w:val="2"/>
        </w:numPr>
      </w:pPr>
      <w:r>
        <w:rPr>
          <w:rtl w:val="0"/>
        </w:rPr>
        <w:t xml:space="preserve">Officer of the Board </w:t>
      </w:r>
      <w:r>
        <w:rPr>
          <w:rtl w:val="0"/>
        </w:rPr>
        <w:t>(</w:t>
      </w:r>
      <w:r>
        <w:rPr>
          <w:rtl w:val="0"/>
        </w:rPr>
        <w:t>voting)</w:t>
      </w:r>
    </w:p>
    <w:p>
      <w:pPr>
        <w:pStyle w:val="List Paragraph"/>
        <w:numPr>
          <w:ilvl w:val="0"/>
          <w:numId w:val="2"/>
        </w:numPr>
      </w:pPr>
      <w:r>
        <w:rPr>
          <w:rtl w:val="0"/>
        </w:rPr>
        <w:t>A</w:t>
      </w:r>
      <w:r>
        <w:rPr>
          <w:rtl w:val="0"/>
        </w:rPr>
        <w:t xml:space="preserve">ttend regular monthly meetings </w:t>
      </w:r>
    </w:p>
    <w:p>
      <w:pPr>
        <w:pStyle w:val="List Paragraph"/>
        <w:numPr>
          <w:ilvl w:val="0"/>
          <w:numId w:val="2"/>
        </w:numPr>
      </w:pPr>
      <w:r>
        <w:rPr>
          <w:rtl w:val="0"/>
        </w:rPr>
        <w:t>Orientation and hand-over at June board meeting</w:t>
      </w:r>
    </w:p>
    <w:p>
      <w:pPr>
        <w:pStyle w:val="List Paragraph"/>
        <w:numPr>
          <w:ilvl w:val="0"/>
          <w:numId w:val="2"/>
        </w:numPr>
      </w:pPr>
      <w:r>
        <w:rPr>
          <w:rtl w:val="0"/>
        </w:rPr>
        <w:t>On all matters of business, confidentiality is essential.</w:t>
      </w:r>
    </w:p>
    <w:p>
      <w:pPr>
        <w:pStyle w:val="List Paragraph"/>
        <w:numPr>
          <w:ilvl w:val="0"/>
          <w:numId w:val="2"/>
        </w:numPr>
      </w:pPr>
      <w:r>
        <w:rPr>
          <w:rtl w:val="0"/>
        </w:rPr>
        <w:t>Along with all the members of the co-operative, is responsible for the health and safety of LCNS children.</w:t>
      </w:r>
    </w:p>
    <w:p>
      <w:pPr>
        <w:pStyle w:val="List Paragraph"/>
        <w:numPr>
          <w:ilvl w:val="0"/>
          <w:numId w:val="2"/>
        </w:numPr>
      </w:pPr>
      <w:r>
        <w:rPr>
          <w:rtl w:val="0"/>
        </w:rPr>
        <w:t xml:space="preserve">Works closely with Membership Secretary </w:t>
      </w:r>
    </w:p>
    <w:p>
      <w:pPr>
        <w:pStyle w:val="List Paragraph"/>
        <w:numPr>
          <w:ilvl w:val="0"/>
          <w:numId w:val="2"/>
        </w:numPr>
      </w:pPr>
      <w:r>
        <w:rPr>
          <w:rtl w:val="0"/>
        </w:rPr>
        <w:t xml:space="preserve">Make sure all student files are complete with all health forms by beginning of classes is September so we can pass Public Health nurse inspection </w:t>
      </w:r>
      <w:r>
        <w:rPr>
          <w:rtl w:val="0"/>
        </w:rPr>
        <w:t xml:space="preserve">– </w:t>
      </w:r>
      <w:r>
        <w:rPr>
          <w:rtl w:val="0"/>
        </w:rPr>
        <w:t>see teachers for any additional details</w:t>
      </w:r>
    </w:p>
    <w:p>
      <w:pPr>
        <w:pStyle w:val="List Paragraph"/>
        <w:numPr>
          <w:ilvl w:val="0"/>
          <w:numId w:val="2"/>
        </w:numPr>
      </w:pPr>
      <w:r>
        <w:rPr>
          <w:rtl w:val="0"/>
        </w:rPr>
        <w:t>Knowledgeable about school sanitation practices</w:t>
      </w:r>
    </w:p>
    <w:p>
      <w:pPr>
        <w:pStyle w:val="List Paragraph"/>
        <w:numPr>
          <w:ilvl w:val="0"/>
          <w:numId w:val="2"/>
        </w:numPr>
      </w:pPr>
      <w:r>
        <w:rPr>
          <w:rtl w:val="0"/>
        </w:rPr>
        <w:t xml:space="preserve">Keeps available blank medical forms and emergency kit/supplies at school </w:t>
      </w:r>
    </w:p>
    <w:p>
      <w:pPr>
        <w:pStyle w:val="Body"/>
      </w:pPr>
    </w:p>
    <w:p>
      <w:pPr>
        <w:pStyle w:val="Body"/>
      </w:pPr>
      <w:r>
        <w:rPr>
          <w:u w:val="single"/>
          <w:rtl w:val="0"/>
          <w:lang w:val="en-US"/>
        </w:rPr>
        <w:t>July</w:t>
      </w:r>
    </w:p>
    <w:p>
      <w:pPr>
        <w:pStyle w:val="List Paragraph"/>
        <w:numPr>
          <w:ilvl w:val="0"/>
          <w:numId w:val="2"/>
        </w:numPr>
      </w:pPr>
      <w:r>
        <w:rPr>
          <w:rtl w:val="0"/>
        </w:rPr>
        <w:t xml:space="preserve">Contact EpiPen (the drug company) for up-to-date Trainer Epipen for anaphylaxis </w:t>
      </w:r>
      <w:r>
        <w:rPr>
          <w:rtl w:val="0"/>
        </w:rPr>
        <w:t>parents to try out at the orientation</w:t>
      </w:r>
      <w:r>
        <w:rPr>
          <w:rtl w:val="0"/>
        </w:rPr>
        <w:t>, if needed.</w:t>
      </w:r>
    </w:p>
    <w:p>
      <w:pPr>
        <w:pStyle w:val="Body"/>
      </w:pPr>
    </w:p>
    <w:p>
      <w:pPr>
        <w:pStyle w:val="Body"/>
      </w:pPr>
      <w:r>
        <w:rPr>
          <w:u w:val="single"/>
          <w:rtl w:val="0"/>
          <w:lang w:val="de-DE"/>
        </w:rPr>
        <w:t>August</w:t>
      </w:r>
    </w:p>
    <w:p>
      <w:pPr>
        <w:pStyle w:val="List Paragraph"/>
        <w:numPr>
          <w:ilvl w:val="0"/>
          <w:numId w:val="2"/>
        </w:numPr>
      </w:pPr>
      <w:r>
        <w:rPr>
          <w:rtl w:val="0"/>
        </w:rPr>
        <w:t xml:space="preserve">Check Region of Waterloo Public Health Website for changes to the Child Care Provider Public Health reporting forms.  </w:t>
      </w:r>
      <w:r>
        <w:rPr/>
        <w:fldChar w:fldCharType="begin" w:fldLock="0"/>
      </w:r>
      <w:r>
        <w:instrText xml:space="preserve"> HYPERLINK "http://www.region.waterloo.on.ca/ph"</w:instrText>
      </w:r>
      <w:r>
        <w:rPr/>
        <w:fldChar w:fldCharType="separate" w:fldLock="0"/>
      </w:r>
      <w:r>
        <w:rPr>
          <w:rtl w:val="0"/>
        </w:rPr>
        <w:t>http://www.region.waterloo.on.ca/ph</w:t>
      </w:r>
      <w:r>
        <w:rPr/>
        <w:fldChar w:fldCharType="end" w:fldLock="0"/>
      </w:r>
    </w:p>
    <w:p>
      <w:pPr>
        <w:pStyle w:val="List Paragraph"/>
        <w:numPr>
          <w:ilvl w:val="0"/>
          <w:numId w:val="2"/>
        </w:numPr>
      </w:pPr>
      <w:r>
        <w:rPr>
          <w:rtl w:val="0"/>
        </w:rPr>
        <w:t xml:space="preserve">Make extra copies of required forms (may use school photocopier) </w:t>
      </w:r>
    </w:p>
    <w:p>
      <w:pPr>
        <w:pStyle w:val="List Paragraph 2"/>
        <w:numPr>
          <w:ilvl w:val="1"/>
          <w:numId w:val="2"/>
        </w:numPr>
      </w:pPr>
      <w:r>
        <w:rPr>
          <w:rtl w:val="0"/>
        </w:rPr>
        <w:t>Form A (standard immunization, required for all children)</w:t>
      </w:r>
    </w:p>
    <w:p>
      <w:pPr>
        <w:pStyle w:val="List Paragraph 2"/>
        <w:numPr>
          <w:ilvl w:val="1"/>
          <w:numId w:val="2"/>
        </w:numPr>
      </w:pPr>
      <w:r>
        <w:rPr>
          <w:rtl w:val="0"/>
        </w:rPr>
        <w:t>Form C1 (Temporary Immunization Exemption Form (religious or conscience)</w:t>
      </w:r>
    </w:p>
    <w:p>
      <w:pPr>
        <w:pStyle w:val="List Paragraph 2"/>
        <w:numPr>
          <w:ilvl w:val="1"/>
          <w:numId w:val="2"/>
        </w:numPr>
      </w:pPr>
      <w:r>
        <w:rPr>
          <w:rtl w:val="0"/>
        </w:rPr>
        <w:t>Form C2 (Temporary Statement of Medical Exemption from Immunization Form)</w:t>
      </w:r>
    </w:p>
    <w:p>
      <w:pPr>
        <w:pStyle w:val="List Paragraph 2"/>
        <w:numPr>
          <w:ilvl w:val="1"/>
          <w:numId w:val="2"/>
        </w:numPr>
      </w:pPr>
      <w:r>
        <w:rPr>
          <w:rtl w:val="0"/>
        </w:rPr>
        <w:t>Pre-Employment Health form for employees/providers/volunteers</w:t>
      </w:r>
    </w:p>
    <w:p>
      <w:pPr>
        <w:pStyle w:val="Body"/>
      </w:pPr>
    </w:p>
    <w:p>
      <w:pPr>
        <w:pStyle w:val="Body"/>
      </w:pPr>
      <w:r>
        <w:rPr>
          <w:b w:val="1"/>
          <w:bCs w:val="1"/>
          <w:i w:val="1"/>
          <w:iCs w:val="1"/>
          <w:rtl w:val="0"/>
          <w:lang w:val="de-DE"/>
        </w:rPr>
        <w:t>HEALTH FORMS</w:t>
      </w:r>
    </w:p>
    <w:p>
      <w:pPr>
        <w:pStyle w:val="List Paragraph"/>
        <w:numPr>
          <w:ilvl w:val="0"/>
          <w:numId w:val="2"/>
        </w:numPr>
      </w:pPr>
      <w:r>
        <w:rPr>
          <w:rtl w:val="0"/>
        </w:rPr>
        <w:t xml:space="preserve">Working with Membership Officer, begin to track all incoming health forms.  </w:t>
      </w:r>
    </w:p>
    <w:p>
      <w:pPr>
        <w:pStyle w:val="List Paragraph"/>
        <w:numPr>
          <w:ilvl w:val="0"/>
          <w:numId w:val="2"/>
        </w:numPr>
      </w:pPr>
      <w:r>
        <w:rPr>
          <w:rtl w:val="0"/>
        </w:rPr>
        <w:t xml:space="preserve">Review each form to ensure there are </w:t>
      </w:r>
      <w:r>
        <w:rPr>
          <w:u w:val="single"/>
          <w:rtl w:val="0"/>
          <w:lang w:val="en-US"/>
        </w:rPr>
        <w:t>no blanks</w:t>
      </w:r>
      <w:r>
        <w:rPr>
          <w:rtl w:val="0"/>
        </w:rPr>
        <w:t xml:space="preserve"> (</w:t>
      </w:r>
      <w:r>
        <w:rPr>
          <w:i w:val="1"/>
          <w:iCs w:val="1"/>
          <w:rtl w:val="0"/>
          <w:lang w:val="en-US"/>
        </w:rPr>
        <w:t>see Appendix B for most commonly missed areas</w:t>
      </w:r>
      <w:r>
        <w:rPr>
          <w:rtl w:val="0"/>
        </w:rPr>
        <w:t>)</w:t>
      </w:r>
    </w:p>
    <w:p>
      <w:pPr>
        <w:pStyle w:val="List Paragraph"/>
        <w:numPr>
          <w:ilvl w:val="0"/>
          <w:numId w:val="2"/>
        </w:numPr>
      </w:pPr>
      <w:r>
        <w:rPr>
          <w:rtl w:val="0"/>
        </w:rPr>
        <w:t xml:space="preserve">Review </w:t>
      </w:r>
      <w:r>
        <w:rPr>
          <w:u w:val="single"/>
          <w:rtl w:val="0"/>
          <w:lang w:val="en-US"/>
        </w:rPr>
        <w:t>immunization forms</w:t>
      </w:r>
      <w:r>
        <w:rPr>
          <w:rtl w:val="0"/>
        </w:rPr>
        <w:t xml:space="preserve"> to ensure they are </w:t>
      </w:r>
      <w:r>
        <w:rPr>
          <w:u w:val="single"/>
          <w:rtl w:val="0"/>
          <w:lang w:val="en-US"/>
        </w:rPr>
        <w:t>up-to-date</w:t>
      </w:r>
      <w:r>
        <w:rPr>
          <w:rtl w:val="0"/>
        </w:rPr>
        <w:t xml:space="preserve"> according to the child</w:t>
      </w:r>
      <w:r>
        <w:rPr>
          <w:rtl w:val="0"/>
        </w:rPr>
        <w:t>’</w:t>
      </w:r>
      <w:r>
        <w:rPr>
          <w:rtl w:val="0"/>
        </w:rPr>
        <w:t>s age (</w:t>
      </w:r>
      <w:r>
        <w:rPr>
          <w:i w:val="1"/>
          <w:iCs w:val="1"/>
          <w:rtl w:val="0"/>
          <w:lang w:val="en-US"/>
        </w:rPr>
        <w:t>see Appendix C for most recent immunization schedule &amp; a list of names for each vaccine</w:t>
      </w:r>
      <w:r>
        <w:rPr>
          <w:rtl w:val="0"/>
        </w:rPr>
        <w:t>)</w:t>
      </w:r>
    </w:p>
    <w:p>
      <w:pPr>
        <w:pStyle w:val="List Paragraph"/>
        <w:numPr>
          <w:ilvl w:val="0"/>
          <w:numId w:val="2"/>
        </w:numPr>
      </w:pPr>
      <w:r>
        <w:rPr>
          <w:rtl w:val="0"/>
        </w:rPr>
        <w:t>All children will require completed versions of:</w:t>
      </w:r>
    </w:p>
    <w:p>
      <w:pPr>
        <w:pStyle w:val="List Paragraph 2"/>
        <w:numPr>
          <w:ilvl w:val="1"/>
          <w:numId w:val="2"/>
        </w:numPr>
      </w:pPr>
      <w:r>
        <w:rPr>
          <w:rtl w:val="0"/>
        </w:rPr>
        <w:t>Emergency Contact Form</w:t>
      </w:r>
    </w:p>
    <w:p>
      <w:pPr>
        <w:pStyle w:val="List Paragraph 2"/>
        <w:numPr>
          <w:ilvl w:val="1"/>
          <w:numId w:val="2"/>
        </w:numPr>
      </w:pPr>
      <w:r>
        <w:rPr>
          <w:rtl w:val="0"/>
        </w:rPr>
        <w:t>Two copies of Form A OR Form C1 OR Form C2</w:t>
      </w:r>
    </w:p>
    <w:p>
      <w:pPr>
        <w:pStyle w:val="List Paragraph 2"/>
        <w:numPr>
          <w:ilvl w:val="1"/>
          <w:numId w:val="2"/>
        </w:numPr>
      </w:pPr>
      <w:r>
        <w:rPr>
          <w:rtl w:val="0"/>
        </w:rPr>
        <w:t>Two copies of immunization records</w:t>
      </w:r>
    </w:p>
    <w:p>
      <w:pPr>
        <w:pStyle w:val="List Paragraph 2"/>
        <w:numPr>
          <w:ilvl w:val="1"/>
          <w:numId w:val="2"/>
        </w:numPr>
      </w:pPr>
      <w:r>
        <w:rPr>
          <w:rtl w:val="0"/>
        </w:rPr>
        <w:t>Health &amp; Medical Information form</w:t>
      </w:r>
    </w:p>
    <w:p>
      <w:pPr>
        <w:pStyle w:val="List Paragraph 2"/>
        <w:numPr>
          <w:ilvl w:val="1"/>
          <w:numId w:val="2"/>
        </w:numPr>
      </w:pPr>
      <w:r>
        <w:rPr>
          <w:rtl w:val="0"/>
        </w:rPr>
        <w:t>History of Communicable Diseases form</w:t>
      </w:r>
    </w:p>
    <w:p>
      <w:pPr>
        <w:pStyle w:val="List Paragraph"/>
        <w:numPr>
          <w:ilvl w:val="0"/>
          <w:numId w:val="2"/>
        </w:numPr>
      </w:pPr>
      <w:r>
        <w:rPr>
          <w:rtl w:val="0"/>
        </w:rPr>
        <w:t>All PARTICIPATING adults (i.e. not EDGE or Non-participating) will require completed versions of:</w:t>
      </w:r>
    </w:p>
    <w:p>
      <w:pPr>
        <w:pStyle w:val="List Paragraph 2"/>
        <w:numPr>
          <w:ilvl w:val="1"/>
          <w:numId w:val="2"/>
        </w:numPr>
      </w:pPr>
      <w:r>
        <w:rPr>
          <w:rtl w:val="0"/>
        </w:rPr>
        <w:t>Pre-Employment Health Form for Employees/Providers/Volunteers.</w:t>
      </w:r>
    </w:p>
    <w:p>
      <w:pPr>
        <w:pStyle w:val="List Paragraph 2"/>
        <w:numPr>
          <w:ilvl w:val="1"/>
          <w:numId w:val="2"/>
        </w:numPr>
      </w:pPr>
      <w:r>
        <w:rPr>
          <w:rtl w:val="0"/>
        </w:rPr>
        <w:t xml:space="preserve">Parents do not need to complete the Tuberculosis Screening History as </w:t>
      </w:r>
      <w:r>
        <w:rPr>
          <w:rtl w:val="0"/>
        </w:rPr>
        <w:t>“</w:t>
      </w:r>
      <w:r>
        <w:rPr>
          <w:rtl w:val="0"/>
        </w:rPr>
        <w:t>TB skin testing is not recommended for volunteers who expect to work less than 150 hours/ year (approximately one half day per week)</w:t>
      </w:r>
      <w:r>
        <w:rPr>
          <w:rtl w:val="0"/>
        </w:rPr>
        <w:t xml:space="preserve">” </w:t>
      </w:r>
      <w:r>
        <w:rPr>
          <w:rtl w:val="0"/>
        </w:rPr>
        <w:t xml:space="preserve">If a TB test has been done previously, TB results are good for 2 years. </w:t>
      </w:r>
    </w:p>
    <w:p>
      <w:pPr>
        <w:pStyle w:val="List Paragraph 2"/>
        <w:numPr>
          <w:ilvl w:val="1"/>
          <w:numId w:val="2"/>
        </w:numPr>
      </w:pPr>
      <w:r>
        <w:rPr>
          <w:rtl w:val="0"/>
        </w:rPr>
        <w:t>Up to date vaccinations are recommended for all duty parents, but not required. In the event of an outbreak, duty parents without the vaccination (of the outbreak) would not be allowed to volunteer. This recommendation is from the Public Health nurse.</w:t>
      </w:r>
    </w:p>
    <w:p>
      <w:pPr>
        <w:pStyle w:val="List Paragraph 2"/>
        <w:numPr>
          <w:ilvl w:val="1"/>
          <w:numId w:val="2"/>
        </w:numPr>
      </w:pPr>
      <w:r>
        <w:rPr>
          <w:rtl w:val="0"/>
        </w:rPr>
        <w:t>Make a list of incomplete forms (and keep these forms separate) for parents to complete at the September AGM.  Notify (e.g. email) parents re: the incomplete information.  Send a reminder just before the AGM.  Can also send an attachment by email of the incomplete forms for parents to scan and return to you by email or to bring to AGM. Remind them that they must have completed Pre-Employment forms before their first duty day, and their children MUST have completed immunization forms and records to attend school.</w:t>
      </w:r>
    </w:p>
    <w:p>
      <w:pPr>
        <w:pStyle w:val="Body"/>
      </w:pPr>
    </w:p>
    <w:p>
      <w:pPr>
        <w:pStyle w:val="Body"/>
      </w:pPr>
      <w:r>
        <w:rPr>
          <w:b w:val="1"/>
          <w:bCs w:val="1"/>
          <w:i w:val="1"/>
          <w:iCs w:val="1"/>
          <w:rtl w:val="0"/>
        </w:rPr>
        <w:t>ANAPHYLAXIS TRAINING</w:t>
      </w:r>
    </w:p>
    <w:p>
      <w:pPr>
        <w:pStyle w:val="Body"/>
      </w:pPr>
      <w:r>
        <w:rPr>
          <w:rtl w:val="0"/>
          <w:lang w:val="en-US"/>
        </w:rPr>
        <w:t xml:space="preserve">Completed online: </w:t>
      </w:r>
      <w:r>
        <w:rPr>
          <w:rStyle w:val="Hyperlink.1"/>
        </w:rPr>
        <w:fldChar w:fldCharType="begin" w:fldLock="0"/>
      </w:r>
      <w:r>
        <w:rPr>
          <w:rStyle w:val="Hyperlink.1"/>
        </w:rPr>
        <w:instrText xml:space="preserve"> HYPERLINK "http://www.allergyaware.ca"</w:instrText>
      </w:r>
      <w:r>
        <w:rPr>
          <w:rStyle w:val="Hyperlink.1"/>
        </w:rPr>
        <w:fldChar w:fldCharType="separate" w:fldLock="0"/>
      </w:r>
      <w:r>
        <w:rPr>
          <w:rStyle w:val="Hyperlink.1"/>
          <w:rtl w:val="0"/>
        </w:rPr>
        <w:t>www.allergyaware.ca</w:t>
      </w:r>
      <w:r>
        <w:rPr/>
        <w:fldChar w:fldCharType="end" w:fldLock="0"/>
      </w:r>
      <w:r>
        <w:rPr>
          <w:rtl w:val="0"/>
          <w:lang w:val="en-US"/>
        </w:rPr>
        <w:t>, parents are asked to complete the training for daycare setting, but if they accidentally do the school training it is acceptable as well, you do not need to make them re-do it.</w:t>
      </w:r>
    </w:p>
    <w:p>
      <w:pPr>
        <w:pStyle w:val="Body"/>
      </w:pPr>
      <w:r>
        <w:rPr>
          <w:b w:val="1"/>
          <w:bCs w:val="1"/>
          <w:i w:val="1"/>
          <w:iCs w:val="1"/>
          <w:rtl w:val="0"/>
          <w:lang w:val="en-US"/>
        </w:rPr>
        <w:t>LIST OF ALLERGIES</w:t>
      </w:r>
    </w:p>
    <w:p>
      <w:pPr>
        <w:pStyle w:val="List Paragraph"/>
        <w:numPr>
          <w:ilvl w:val="0"/>
          <w:numId w:val="2"/>
        </w:numPr>
      </w:pPr>
      <w:r>
        <w:rPr>
          <w:rtl w:val="0"/>
        </w:rPr>
        <w:t>Identify all children with allergies (should be noted on child</w:t>
      </w:r>
      <w:r>
        <w:rPr>
          <w:rtl w:val="0"/>
        </w:rPr>
        <w:t>’</w:t>
      </w:r>
      <w:r>
        <w:rPr>
          <w:rtl w:val="0"/>
        </w:rPr>
        <w:t>s Health &amp; Medical Information Form)</w:t>
      </w:r>
    </w:p>
    <w:p>
      <w:pPr>
        <w:pStyle w:val="List Paragraph"/>
        <w:numPr>
          <w:ilvl w:val="0"/>
          <w:numId w:val="2"/>
        </w:numPr>
      </w:pPr>
      <w:r>
        <w:rPr>
          <w:rtl w:val="0"/>
        </w:rPr>
        <w:t>Contact each child</w:t>
      </w:r>
      <w:r>
        <w:rPr>
          <w:rtl w:val="0"/>
        </w:rPr>
        <w:t>’</w:t>
      </w:r>
      <w:r>
        <w:rPr>
          <w:rtl w:val="0"/>
        </w:rPr>
        <w:t>s parent(s) via email or phone to identify:</w:t>
      </w:r>
    </w:p>
    <w:p>
      <w:pPr>
        <w:pStyle w:val="List Paragraph"/>
        <w:numPr>
          <w:ilvl w:val="0"/>
          <w:numId w:val="2"/>
        </w:numPr>
      </w:pPr>
      <w:r>
        <w:rPr>
          <w:rtl w:val="0"/>
        </w:rPr>
        <w:t>Specifically, what the child is allergic to;</w:t>
      </w:r>
    </w:p>
    <w:p>
      <w:pPr>
        <w:pStyle w:val="List Paragraph"/>
        <w:numPr>
          <w:ilvl w:val="0"/>
          <w:numId w:val="2"/>
        </w:numPr>
      </w:pPr>
      <w:r>
        <w:rPr>
          <w:rtl w:val="0"/>
        </w:rPr>
        <w:t>What the child</w:t>
      </w:r>
      <w:r>
        <w:rPr>
          <w:rtl w:val="0"/>
        </w:rPr>
        <w:t>’</w:t>
      </w:r>
      <w:r>
        <w:rPr>
          <w:rtl w:val="0"/>
        </w:rPr>
        <w:t>s reaction to the allergen is;</w:t>
      </w:r>
    </w:p>
    <w:p>
      <w:pPr>
        <w:pStyle w:val="List Paragraph"/>
        <w:numPr>
          <w:ilvl w:val="0"/>
          <w:numId w:val="2"/>
        </w:numPr>
      </w:pPr>
      <w:r>
        <w:rPr>
          <w:rtl w:val="0"/>
        </w:rPr>
        <w:t>What the course of action is upon exposure to the allergen</w:t>
      </w:r>
    </w:p>
    <w:p>
      <w:pPr>
        <w:pStyle w:val="List Paragraph"/>
        <w:numPr>
          <w:ilvl w:val="0"/>
          <w:numId w:val="2"/>
        </w:numPr>
      </w:pPr>
      <w:r>
        <w:rPr>
          <w:rtl w:val="0"/>
        </w:rPr>
        <w:t>Provide the parents with the link or a hard copy of the Anaphylaxis Emergency Plan form, to be completed (including picture) and 2 copies (one for the file, one for the bulletin board) brought to the September AGM or first day of class.</w:t>
      </w:r>
    </w:p>
    <w:p>
      <w:pPr>
        <w:pStyle w:val="List Paragraph"/>
        <w:numPr>
          <w:ilvl w:val="0"/>
          <w:numId w:val="2"/>
        </w:numPr>
      </w:pPr>
      <w:r>
        <w:rPr>
          <w:rtl w:val="0"/>
        </w:rPr>
        <w:t>Complete an Allergy List chart listing name, class, allergy, reaction, course of action for each child with an allergy (see Appendix D)</w:t>
      </w:r>
    </w:p>
    <w:p>
      <w:pPr>
        <w:pStyle w:val="List Paragraph 2"/>
        <w:numPr>
          <w:ilvl w:val="1"/>
          <w:numId w:val="2"/>
        </w:numPr>
      </w:pPr>
      <w:r>
        <w:rPr>
          <w:rtl w:val="0"/>
        </w:rPr>
        <w:t xml:space="preserve">Make 2 copies of this chart, one for the bulletin board above the sink in the classroom and one for above the sink in the kitchen and bring this chart to the Anaphylaxis Training, for participating parents to review, </w:t>
      </w:r>
    </w:p>
    <w:p>
      <w:pPr>
        <w:pStyle w:val="List Paragraph 2"/>
        <w:numPr>
          <w:ilvl w:val="1"/>
          <w:numId w:val="2"/>
        </w:numPr>
      </w:pPr>
      <w:r>
        <w:rPr>
          <w:rtl w:val="0"/>
        </w:rPr>
        <w:t>For each child</w:t>
      </w:r>
      <w:r>
        <w:rPr>
          <w:rtl w:val="0"/>
        </w:rPr>
        <w:t>’</w:t>
      </w:r>
      <w:r>
        <w:rPr>
          <w:rtl w:val="0"/>
        </w:rPr>
        <w:t>s individual Anaphylaxis Emergency Plan a corresponding sign off sheet is required posted beside it   with the date, printed name, and signature of all participating parents stating that they have read the anaphylaxis forms.   Then post them on the bulletin board above the sink in the classroom along with the sign off sheet.</w:t>
      </w:r>
    </w:p>
    <w:p>
      <w:pPr>
        <w:pStyle w:val="Body"/>
      </w:pPr>
      <w:r>
        <w:rPr>
          <w:u w:val="single"/>
          <w:rtl w:val="0"/>
        </w:rPr>
        <w:t>September</w:t>
      </w:r>
    </w:p>
    <w:p>
      <w:pPr>
        <w:pStyle w:val="Body"/>
      </w:pPr>
      <w:r>
        <w:rPr>
          <w:rtl w:val="0"/>
        </w:rPr>
        <w:t>Before classes:</w:t>
      </w:r>
    </w:p>
    <w:p>
      <w:pPr>
        <w:pStyle w:val="List Paragraph"/>
        <w:numPr>
          <w:ilvl w:val="0"/>
          <w:numId w:val="2"/>
        </w:numPr>
      </w:pPr>
      <w:r>
        <w:rPr>
          <w:rtl w:val="0"/>
        </w:rPr>
        <w:t xml:space="preserve">Check and update first aid kit, if required (found on front windowsill). </w:t>
      </w:r>
    </w:p>
    <w:p>
      <w:pPr>
        <w:pStyle w:val="List Paragraph"/>
        <w:numPr>
          <w:ilvl w:val="0"/>
          <w:numId w:val="2"/>
        </w:numPr>
      </w:pPr>
      <w:r>
        <w:rPr>
          <w:rtl w:val="0"/>
        </w:rPr>
        <w:t xml:space="preserve">Ensure </w:t>
      </w:r>
      <w:r>
        <w:rPr>
          <w:rtl w:val="0"/>
        </w:rPr>
        <w:t>“</w:t>
      </w:r>
      <w:r>
        <w:rPr>
          <w:rtl w:val="0"/>
        </w:rPr>
        <w:t>Peanut and Nut Free Building</w:t>
      </w:r>
      <w:r>
        <w:rPr>
          <w:rtl w:val="0"/>
        </w:rPr>
        <w:t xml:space="preserve">” </w:t>
      </w:r>
      <w:r>
        <w:rPr>
          <w:rtl w:val="0"/>
        </w:rPr>
        <w:t>signs are posted on all preschool entrances and inside the kitchen.</w:t>
      </w:r>
    </w:p>
    <w:p>
      <w:pPr>
        <w:pStyle w:val="List Paragraph"/>
        <w:numPr>
          <w:ilvl w:val="0"/>
          <w:numId w:val="2"/>
        </w:numPr>
      </w:pPr>
      <w:r>
        <w:rPr>
          <w:rtl w:val="0"/>
        </w:rPr>
        <w:t xml:space="preserve">Have at least 20 copies of Pre-Employment Form and Form A, as well as at least 10 copies of Form C1 and Form C2 available in Extra Health Forms binders. </w:t>
      </w:r>
    </w:p>
    <w:p>
      <w:pPr>
        <w:pStyle w:val="List Paragraph"/>
        <w:numPr>
          <w:ilvl w:val="0"/>
          <w:numId w:val="2"/>
        </w:numPr>
      </w:pPr>
      <w:r>
        <w:rPr>
          <w:rtl w:val="0"/>
        </w:rPr>
        <w:t>Attend September General Meeting and collect missing health forms.</w:t>
      </w:r>
    </w:p>
    <w:p>
      <w:pPr>
        <w:pStyle w:val="List Paragraph"/>
        <w:numPr>
          <w:ilvl w:val="0"/>
          <w:numId w:val="2"/>
        </w:numPr>
      </w:pPr>
      <w:r>
        <w:rPr>
          <w:rtl w:val="0"/>
        </w:rPr>
        <w:t>At AGM give small talk to parents about:</w:t>
      </w:r>
    </w:p>
    <w:p>
      <w:pPr>
        <w:pStyle w:val="List Paragraph 2"/>
        <w:numPr>
          <w:ilvl w:val="1"/>
          <w:numId w:val="2"/>
        </w:numPr>
      </w:pPr>
      <w:r>
        <w:rPr>
          <w:rtl w:val="0"/>
        </w:rPr>
        <w:t xml:space="preserve">When anaphylaxis training is and how it is important and MANDATORY. </w:t>
      </w:r>
    </w:p>
    <w:p>
      <w:pPr>
        <w:pStyle w:val="List Paragraph 2"/>
        <w:numPr>
          <w:ilvl w:val="1"/>
          <w:numId w:val="2"/>
        </w:numPr>
      </w:pPr>
      <w:r>
        <w:rPr>
          <w:rtl w:val="0"/>
        </w:rPr>
        <w:t xml:space="preserve">Allergies in the school. </w:t>
      </w:r>
    </w:p>
    <w:p>
      <w:pPr>
        <w:pStyle w:val="List Paragraph 2"/>
        <w:numPr>
          <w:ilvl w:val="1"/>
          <w:numId w:val="2"/>
        </w:numPr>
      </w:pPr>
      <w:r>
        <w:rPr>
          <w:rtl w:val="0"/>
        </w:rPr>
        <w:t xml:space="preserve">The importance of not bringing in snack foods that </w:t>
      </w:r>
      <w:r>
        <w:rPr>
          <w:rtl w:val="0"/>
        </w:rPr>
        <w:t>“</w:t>
      </w:r>
      <w:r>
        <w:rPr>
          <w:rtl w:val="0"/>
        </w:rPr>
        <w:t>may contain nuts or peanuts</w:t>
      </w:r>
      <w:r>
        <w:rPr>
          <w:rtl w:val="0"/>
        </w:rPr>
        <w:t xml:space="preserve">” </w:t>
      </w:r>
      <w:r>
        <w:rPr>
          <w:rtl w:val="0"/>
        </w:rPr>
        <w:t xml:space="preserve">or </w:t>
      </w:r>
      <w:r>
        <w:rPr>
          <w:rtl w:val="0"/>
        </w:rPr>
        <w:t>“</w:t>
      </w:r>
      <w:r>
        <w:rPr>
          <w:rtl w:val="0"/>
        </w:rPr>
        <w:t>may contain traces of nuts or peanuts</w:t>
      </w:r>
      <w:r>
        <w:rPr>
          <w:rtl w:val="0"/>
        </w:rPr>
        <w:t xml:space="preserve">” </w:t>
      </w:r>
      <w:r>
        <w:rPr>
          <w:rtl w:val="0"/>
        </w:rPr>
        <w:t xml:space="preserve">or </w:t>
      </w:r>
      <w:r>
        <w:rPr>
          <w:rtl w:val="0"/>
        </w:rPr>
        <w:t>“</w:t>
      </w:r>
      <w:r>
        <w:rPr>
          <w:rtl w:val="0"/>
        </w:rPr>
        <w:t>manufactured in a factory that uses nuts or peanuts</w:t>
      </w:r>
      <w:r>
        <w:rPr>
          <w:rtl w:val="0"/>
        </w:rPr>
        <w:t>”</w:t>
      </w:r>
      <w:r>
        <w:rPr>
          <w:rtl w:val="0"/>
        </w:rPr>
        <w:t xml:space="preserve">. These snacks cannot be used. </w:t>
      </w:r>
    </w:p>
    <w:p>
      <w:pPr>
        <w:pStyle w:val="List Paragraph 2"/>
        <w:numPr>
          <w:ilvl w:val="1"/>
          <w:numId w:val="2"/>
        </w:numPr>
      </w:pPr>
      <w:r>
        <w:rPr>
          <w:rtl w:val="0"/>
        </w:rPr>
        <w:t>Children with infectious diseases (cold, flu, cough, etc.) should not attend school.</w:t>
      </w:r>
    </w:p>
    <w:p>
      <w:pPr>
        <w:pStyle w:val="List Paragraph 2"/>
        <w:numPr>
          <w:ilvl w:val="1"/>
          <w:numId w:val="2"/>
        </w:numPr>
      </w:pPr>
      <w:r>
        <w:rPr>
          <w:rtl w:val="0"/>
        </w:rPr>
        <w:t>Duty parents with infectious disease (cold, flu, cough, etc.) should find a replacement.</w:t>
      </w:r>
    </w:p>
    <w:p>
      <w:pPr>
        <w:pStyle w:val="List Paragraph 2"/>
        <w:numPr>
          <w:ilvl w:val="1"/>
          <w:numId w:val="2"/>
        </w:numPr>
      </w:pPr>
      <w:r>
        <w:rPr>
          <w:rtl w:val="0"/>
        </w:rPr>
        <w:t>Children who have run a fever, vomited, had pinkeye, or have yellow, green, or opaque white discharge from nose, eyes, or throat in the past 24 hours are not permitted to attend preschool.</w:t>
      </w:r>
    </w:p>
    <w:p>
      <w:pPr>
        <w:pStyle w:val="List Paragraph 2"/>
        <w:numPr>
          <w:ilvl w:val="1"/>
          <w:numId w:val="2"/>
        </w:numPr>
      </w:pPr>
      <w:r>
        <w:rPr>
          <w:rtl w:val="0"/>
        </w:rPr>
        <w:t>Importance of completing immunization forms and handing in immunization records.</w:t>
      </w:r>
    </w:p>
    <w:p>
      <w:pPr>
        <w:pStyle w:val="List Paragraph 2"/>
        <w:numPr>
          <w:ilvl w:val="1"/>
          <w:numId w:val="2"/>
        </w:numPr>
      </w:pPr>
      <w:r>
        <w:rPr>
          <w:rtl w:val="0"/>
        </w:rPr>
        <w:t>Children will NOT be permitted to start school without their forms!</w:t>
      </w:r>
    </w:p>
    <w:p>
      <w:pPr>
        <w:pStyle w:val="List Paragraph"/>
        <w:numPr>
          <w:ilvl w:val="0"/>
          <w:numId w:val="2"/>
        </w:numPr>
      </w:pPr>
      <w:r>
        <w:rPr>
          <w:rtl w:val="0"/>
        </w:rPr>
        <w:t>Be available for first week of class to collect, copy, and file any outstanding health forms (see above).</w:t>
      </w:r>
    </w:p>
    <w:p>
      <w:pPr>
        <w:pStyle w:val="List Paragraph"/>
        <w:numPr>
          <w:ilvl w:val="0"/>
          <w:numId w:val="2"/>
        </w:numPr>
      </w:pPr>
      <w:r>
        <w:rPr>
          <w:rtl w:val="0"/>
        </w:rPr>
        <w:t>Region of Waterloo Public Health immunization reporting requirements</w:t>
      </w:r>
      <w:r>
        <w:rPr>
          <w:rtl w:val="0"/>
        </w:rPr>
        <w:t xml:space="preserve"> (found online)</w:t>
      </w:r>
    </w:p>
    <w:p>
      <w:pPr>
        <w:pStyle w:val="List Paragraph"/>
        <w:numPr>
          <w:ilvl w:val="0"/>
          <w:numId w:val="2"/>
        </w:numPr>
      </w:pPr>
      <w:r>
        <w:rPr>
          <w:rtl w:val="0"/>
        </w:rPr>
        <w:t>For all children handing in Medication Forms, and for children who require Epi-Pens, they require the following:</w:t>
      </w:r>
    </w:p>
    <w:p>
      <w:pPr>
        <w:pStyle w:val="List Paragraph 2"/>
        <w:numPr>
          <w:ilvl w:val="1"/>
          <w:numId w:val="2"/>
        </w:numPr>
      </w:pPr>
      <w:r>
        <w:rPr>
          <w:rtl w:val="0"/>
        </w:rPr>
        <w:t>Two copies of Medication Dispensing form (one for snack board, one for filing system)</w:t>
      </w:r>
    </w:p>
    <w:p>
      <w:pPr>
        <w:pStyle w:val="List Paragraph 2"/>
        <w:numPr>
          <w:ilvl w:val="1"/>
          <w:numId w:val="2"/>
        </w:numPr>
      </w:pPr>
      <w:r>
        <w:rPr>
          <w:rtl w:val="0"/>
        </w:rPr>
        <w:t>If medication dosing is a standard part of the day, a repeating form listing the date, time, medication, and dosage of the medication, along with the child</w:t>
      </w:r>
      <w:r>
        <w:rPr>
          <w:rtl w:val="0"/>
        </w:rPr>
        <w:t>’</w:t>
      </w:r>
      <w:r>
        <w:rPr>
          <w:rtl w:val="0"/>
        </w:rPr>
        <w:t>s name and signature of teacher.</w:t>
      </w:r>
    </w:p>
    <w:p>
      <w:pPr>
        <w:pStyle w:val="List Paragraph 2"/>
        <w:numPr>
          <w:ilvl w:val="1"/>
          <w:numId w:val="2"/>
        </w:numPr>
      </w:pPr>
      <w:r>
        <w:rPr>
          <w:rtl w:val="0"/>
        </w:rPr>
        <w:t xml:space="preserve">A covered container for each child, labeled with their name, the medication, the dosage, and class for storing the medication - this is placed in a locked upper cabinet. </w:t>
      </w:r>
    </w:p>
    <w:p>
      <w:pPr>
        <w:pStyle w:val="List Paragraph 2"/>
        <w:numPr>
          <w:ilvl w:val="1"/>
          <w:numId w:val="2"/>
        </w:numPr>
      </w:pPr>
      <w:r>
        <w:rPr>
          <w:rtl w:val="0"/>
        </w:rPr>
        <w:t xml:space="preserve">A spare Epi-Pen to be kept at school at all times for all children who require an Epi-Pen, as well as a </w:t>
      </w:r>
      <w:r>
        <w:rPr>
          <w:rtl w:val="0"/>
        </w:rPr>
        <w:t>“</w:t>
      </w:r>
      <w:r>
        <w:rPr>
          <w:rtl w:val="0"/>
        </w:rPr>
        <w:t>normal use</w:t>
      </w:r>
      <w:r>
        <w:rPr>
          <w:rtl w:val="0"/>
        </w:rPr>
        <w:t xml:space="preserve">” </w:t>
      </w:r>
      <w:r>
        <w:rPr>
          <w:rtl w:val="0"/>
        </w:rPr>
        <w:t>Epi-Pen for the teachers to carry in the belt-pouch.</w:t>
      </w:r>
    </w:p>
    <w:p>
      <w:pPr>
        <w:pStyle w:val="List Paragraph 2"/>
        <w:numPr>
          <w:ilvl w:val="1"/>
          <w:numId w:val="2"/>
        </w:numPr>
      </w:pPr>
      <w:r>
        <w:rPr>
          <w:rtl w:val="0"/>
        </w:rPr>
        <w:t>Note: children are not allowed to carry their own medications, or store them in their cubbies.</w:t>
      </w:r>
    </w:p>
    <w:p>
      <w:pPr>
        <w:pStyle w:val="Body"/>
      </w:pPr>
      <w:r>
        <w:rPr>
          <w:u w:val="single"/>
          <w:rtl w:val="0"/>
          <w:lang w:val="en-US"/>
        </w:rPr>
        <w:t>Rest of the Year</w:t>
      </w:r>
    </w:p>
    <w:p>
      <w:pPr>
        <w:pStyle w:val="List Paragraph"/>
        <w:numPr>
          <w:ilvl w:val="0"/>
          <w:numId w:val="2"/>
        </w:numPr>
      </w:pPr>
      <w:r>
        <w:rPr>
          <w:rtl w:val="0"/>
          <w:lang w:val="en-US"/>
        </w:rPr>
        <w:t xml:space="preserve">You will be notified throughout the rest of the year of new enrolments by the membership officer. You will have to submit immunization records to public health as children are enrolled. </w:t>
      </w:r>
    </w:p>
    <w:p>
      <w:pPr>
        <w:pStyle w:val="List Paragraph"/>
        <w:numPr>
          <w:ilvl w:val="0"/>
          <w:numId w:val="2"/>
        </w:numPr>
      </w:pPr>
      <w:r>
        <w:rPr>
          <w:rtl w:val="0"/>
        </w:rPr>
        <w:t>Check for new allergies and update forms in kitchen and on bulletin board above sink in classroom.  Post any new anaphylaxis forms and sign off sheet, and notify all participating parents they must read the anaphylaxis forms and sign the sheet.</w:t>
      </w:r>
    </w:p>
    <w:p>
      <w:pPr>
        <w:pStyle w:val="List Paragraph"/>
        <w:numPr>
          <w:ilvl w:val="0"/>
          <w:numId w:val="2"/>
        </w:numPr>
      </w:pPr>
      <w:r>
        <w:rPr>
          <w:rtl w:val="0"/>
        </w:rPr>
        <w:t xml:space="preserve">Ensure all participating parents have completed anaphylaxis training </w:t>
      </w:r>
      <w:r>
        <w:rPr>
          <w:rtl w:val="0"/>
        </w:rPr>
        <w:t xml:space="preserve">– </w:t>
      </w:r>
      <w:r>
        <w:rPr>
          <w:rtl w:val="0"/>
        </w:rPr>
        <w:t xml:space="preserve">for any who have not, or any new duty parents, they must complete the </w:t>
      </w:r>
      <w:r>
        <w:rPr>
          <w:rtl w:val="0"/>
        </w:rPr>
        <w:t xml:space="preserve">training online. </w:t>
      </w:r>
    </w:p>
    <w:p>
      <w:pPr>
        <w:pStyle w:val="List Paragraph"/>
        <w:numPr>
          <w:ilvl w:val="0"/>
          <w:numId w:val="2"/>
        </w:numPr>
      </w:pPr>
      <w:r>
        <w:rPr>
          <w:rtl w:val="0"/>
        </w:rPr>
        <w:t>Forward all emails and letters sent by the Region of Waterloo Public Healt</w:t>
      </w:r>
      <w:r>
        <w:rPr>
          <w:rtl w:val="0"/>
        </w:rPr>
        <w:t>h.</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9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1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5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7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9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1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3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160" w:after="80" w:line="240" w:lineRule="auto"/>
      <w:ind w:left="0" w:right="0" w:firstLine="0"/>
      <w:jc w:val="center"/>
      <w:outlineLvl w:val="0"/>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style>
  <w:style w:type="paragraph" w:styleId="List Paragraph 2">
    <w:name w:val="List Paragraph 2"/>
    <w:next w:val="List Paragraph 2"/>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1">
    <w:name w:val="Hyperlink.1"/>
    <w:basedOn w:val="Link"/>
    <w:next w:val="Hyperlink.1"/>
    <w:rPr>
      <w:b w:val="0"/>
      <w:bCs w:val="0"/>
      <w:i w:val="0"/>
      <w:i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